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23"/>
        <w:gridCol w:w="573"/>
        <w:gridCol w:w="860"/>
        <w:gridCol w:w="29"/>
        <w:gridCol w:w="360"/>
        <w:gridCol w:w="471"/>
        <w:gridCol w:w="129"/>
        <w:gridCol w:w="129"/>
        <w:gridCol w:w="172"/>
        <w:gridCol w:w="831"/>
        <w:gridCol w:w="1391"/>
        <w:gridCol w:w="1003"/>
        <w:gridCol w:w="1433"/>
        <w:gridCol w:w="258"/>
        <w:gridCol w:w="29"/>
        <w:gridCol w:w="700"/>
        <w:gridCol w:w="16"/>
        <w:gridCol w:w="287"/>
        <w:gridCol w:w="28"/>
        <w:gridCol w:w="95"/>
        <w:gridCol w:w="6"/>
      </w:tblGrid>
      <w:tr w:rsidR="00455332" w:rsidRPr="004A1C49" w:rsidTr="00406441">
        <w:trPr>
          <w:trHeight w:hRule="exact" w:val="14"/>
        </w:trPr>
        <w:tc>
          <w:tcPr>
            <w:tcW w:w="8943" w:type="dxa"/>
            <w:gridSpan w:val="22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58"/>
        </w:trPr>
        <w:tc>
          <w:tcPr>
            <w:tcW w:w="2866" w:type="dxa"/>
            <w:gridSpan w:val="10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225" w:type="dxa"/>
            <w:gridSpan w:val="3"/>
            <w:vMerge w:val="restart"/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دانشگاه علوم پزشکی و خدمات بهداشتی درمانی کردستان</w:t>
            </w:r>
          </w:p>
        </w:tc>
        <w:tc>
          <w:tcPr>
            <w:tcW w:w="2852" w:type="dxa"/>
            <w:gridSpan w:val="9"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71"/>
        </w:trPr>
        <w:tc>
          <w:tcPr>
            <w:tcW w:w="2866" w:type="dxa"/>
            <w:gridSpan w:val="10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225" w:type="dxa"/>
            <w:gridSpan w:val="3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 w:val="restart"/>
            <w:vAlign w:val="center"/>
          </w:tcPr>
          <w:p w:rsidR="00455332" w:rsidRPr="004A1C49" w:rsidRDefault="00893463">
            <w:pPr>
              <w:jc w:val="center"/>
              <w:rPr>
                <w:rFonts w:cs="B Lotus"/>
              </w:rPr>
            </w:pPr>
            <w:r w:rsidRPr="004A1C49">
              <w:rPr>
                <w:rFonts w:cs="B Lotus"/>
                <w:noProof/>
              </w:rPr>
              <w:drawing>
                <wp:inline distT="0" distB="0" distL="0" distR="0">
                  <wp:extent cx="823266" cy="74030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66" cy="74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dxa"/>
            <w:gridSpan w:val="3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144"/>
        </w:trPr>
        <w:tc>
          <w:tcPr>
            <w:tcW w:w="143" w:type="dxa"/>
            <w:gridSpan w:val="2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455332" w:rsidRPr="004A1C49" w:rsidRDefault="00893463">
            <w:pPr>
              <w:rPr>
                <w:rFonts w:cs="B Lotus"/>
              </w:rPr>
            </w:pPr>
            <w:r w:rsidRPr="004A1C49">
              <w:rPr>
                <w:rFonts w:cs="B Lotus"/>
                <w:noProof/>
              </w:rPr>
              <w:drawing>
                <wp:inline distT="0" distB="0" distL="0" distR="0">
                  <wp:extent cx="914528" cy="640106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gridSpan w:val="6"/>
            <w:vMerge w:val="restart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225" w:type="dxa"/>
            <w:gridSpan w:val="3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14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225" w:type="dxa"/>
            <w:gridSpan w:val="3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272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6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225" w:type="dxa"/>
            <w:gridSpan w:val="3"/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پرسشنامه ارزشیابی مدیران گروه های علوم پایه از</w:t>
            </w:r>
            <w:r w:rsidR="00CE4E6E">
              <w:rPr>
                <w:rFonts w:ascii="Microsoft Sans Serif" w:eastAsia="Microsoft Sans Serif" w:hAnsi="Microsoft Sans Serif" w:cs="B Lotus" w:hint="c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اساتید</w:t>
            </w: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مدرسین و اعضاء هیئت علمی (1-1403)</w:t>
            </w:r>
          </w:p>
        </w:tc>
        <w:tc>
          <w:tcPr>
            <w:tcW w:w="1433" w:type="dxa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416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5948" w:type="dxa"/>
            <w:gridSpan w:val="10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157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33" w:type="dxa"/>
            <w:gridSpan w:val="2"/>
            <w:vMerge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9" w:type="dxa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559" w:type="dxa"/>
            <w:gridSpan w:val="8"/>
            <w:vMerge w:val="restart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86"/>
        </w:trPr>
        <w:tc>
          <w:tcPr>
            <w:tcW w:w="1605" w:type="dxa"/>
            <w:gridSpan w:val="5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5559" w:type="dxa"/>
            <w:gridSpan w:val="8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0" w:type="dxa"/>
            <w:gridSpan w:val="5"/>
            <w:vMerge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58"/>
        </w:trPr>
        <w:tc>
          <w:tcPr>
            <w:tcW w:w="1605" w:type="dxa"/>
            <w:gridSpan w:val="5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6978" w:type="dxa"/>
            <w:gridSpan w:val="16"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14"/>
        </w:trPr>
        <w:tc>
          <w:tcPr>
            <w:tcW w:w="143" w:type="dxa"/>
            <w:gridSpan w:val="2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3123" w:type="dxa"/>
            <w:gridSpan w:val="6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</w:p>
        </w:tc>
        <w:tc>
          <w:tcPr>
            <w:tcW w:w="29" w:type="dxa"/>
            <w:vMerge w:val="restart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031" w:type="dxa"/>
            <w:gridSpan w:val="4"/>
            <w:vMerge w:val="restart"/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مدرس گرامی</w:t>
            </w:r>
          </w:p>
        </w:tc>
        <w:tc>
          <w:tcPr>
            <w:tcW w:w="101" w:type="dxa"/>
            <w:gridSpan w:val="2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272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دانشکده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9" w:type="dxa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031" w:type="dxa"/>
            <w:gridSpan w:val="4"/>
            <w:vMerge/>
            <w:shd w:val="clear" w:color="auto" w:fill="auto"/>
            <w:vAlign w:val="center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101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287"/>
        </w:trPr>
        <w:tc>
          <w:tcPr>
            <w:tcW w:w="143" w:type="dxa"/>
            <w:gridSpan w:val="2"/>
            <w:vMerge/>
            <w:tcBorders>
              <w:lef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گروه آموزشی</w:t>
            </w:r>
          </w:p>
        </w:tc>
        <w:tc>
          <w:tcPr>
            <w:tcW w:w="1391" w:type="dxa"/>
            <w:vMerge/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  <w:tc>
          <w:tcPr>
            <w:tcW w:w="2723" w:type="dxa"/>
            <w:gridSpan w:val="4"/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کد مدرس</w:t>
            </w:r>
          </w:p>
        </w:tc>
        <w:tc>
          <w:tcPr>
            <w:tcW w:w="129" w:type="dxa"/>
            <w:gridSpan w:val="3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455332" w:rsidRPr="004A1C49" w:rsidRDefault="00455332">
            <w:pPr>
              <w:rPr>
                <w:rFonts w:cs="B Lotus"/>
              </w:rPr>
            </w:pPr>
          </w:p>
        </w:tc>
      </w:tr>
      <w:tr w:rsidR="00CE4E6E" w:rsidRPr="004A1C49" w:rsidTr="00406441">
        <w:trPr>
          <w:gridAfter w:val="14"/>
          <w:wAfter w:w="6378" w:type="dxa"/>
          <w:trHeight w:hRule="exact" w:val="286"/>
        </w:trPr>
        <w:tc>
          <w:tcPr>
            <w:tcW w:w="2436" w:type="dxa"/>
            <w:gridSpan w:val="7"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CE4E6E" w:rsidRPr="004A1C49" w:rsidRDefault="00CE4E6E">
            <w:pPr>
              <w:rPr>
                <w:rFonts w:cs="B Lotus"/>
              </w:rPr>
            </w:pPr>
          </w:p>
        </w:tc>
        <w:tc>
          <w:tcPr>
            <w:tcW w:w="129" w:type="dxa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CE4E6E" w:rsidRPr="004A1C49" w:rsidRDefault="00CE4E6E">
            <w:pPr>
              <w:rPr>
                <w:rFonts w:cs="B Lotus"/>
              </w:rPr>
            </w:pPr>
          </w:p>
        </w:tc>
      </w:tr>
      <w:tr w:rsidR="00455332" w:rsidRPr="004A1C49" w:rsidTr="00406441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455332" w:rsidRPr="004A1C49" w:rsidRDefault="0089346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میانگین</w:t>
            </w:r>
          </w:p>
        </w:tc>
        <w:tc>
          <w:tcPr>
            <w:tcW w:w="7811" w:type="dxa"/>
            <w:gridSpan w:val="1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455332" w:rsidRPr="004A1C49" w:rsidRDefault="0089346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گروه سوال</w:t>
            </w:r>
          </w:p>
        </w:tc>
        <w:tc>
          <w:tcPr>
            <w:tcW w:w="41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455332" w:rsidRPr="004A1C49" w:rsidRDefault="0089346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  <w:t>ردیف</w:t>
            </w:r>
          </w:p>
        </w:tc>
      </w:tr>
      <w:tr w:rsidR="00455332" w:rsidRPr="004A1C49" w:rsidTr="00406441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55332" w:rsidRPr="004A1C49" w:rsidRDefault="00455332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</w:p>
        </w:tc>
        <w:tc>
          <w:tcPr>
            <w:tcW w:w="7811" w:type="dxa"/>
            <w:gridSpan w:val="1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55332" w:rsidRPr="004A1C49" w:rsidRDefault="00893463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فرم ارزشیابی اعضای هیئت علمی از دیدگاه مدیر گروه</w:t>
            </w:r>
          </w:p>
        </w:tc>
        <w:tc>
          <w:tcPr>
            <w:tcW w:w="41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55332" w:rsidRPr="004A1C49" w:rsidRDefault="0089346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سوال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6"/>
                <w:szCs w:val="16"/>
                <w:rtl/>
              </w:rPr>
              <w:t>ردیف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رعایت قوانین و مقررات دانشگاه و دانشکده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29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انجام مسئولیت آموزشی واگذار شده طبق برنامه گروه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2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هماهنگی و همکاری با گروه جهت امور محوله پژوهشی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3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هماهنگی و همکاری با گروه جهت امور محوله اجرایی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4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منظم بودن در برنامه ها و وقت شناس بودن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5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برقراری ارتباط مناسب با دانشجویان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6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میزان مسئولیت پذیری و مشارکت در پایان نامه ها و طرح ها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7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29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کیفیت طرح درس ارائه شده به گروه و دانشجو ( دروس تئوری)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8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شرکت درCPC و  کنفرانس و ژورنال کلاب ( بالینی )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ارائه پیشنهادات سازنده به گروه و مشارکت در پیشبرد آنها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10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انتقاد پذیری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11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تلاش برای یادگیری تازه های علمی و تکنیک های نوین و توسعه فردی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12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ارزیابی مناسب دانشجو در طول ترم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13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29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شرکت فعال در جلسات گروه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14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همکاری مناسب با سایر گروه های آموزشی در صورت نیاز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15</w:t>
            </w:r>
          </w:p>
        </w:tc>
      </w:tr>
      <w:tr w:rsidR="00406441" w:rsidRPr="004A1C49" w:rsidTr="00406441">
        <w:trPr>
          <w:gridAfter w:val="1"/>
          <w:wAfter w:w="6" w:type="dxa"/>
          <w:trHeight w:hRule="exact" w:val="430"/>
        </w:trPr>
        <w:tc>
          <w:tcPr>
            <w:tcW w:w="8511" w:type="dxa"/>
            <w:gridSpan w:val="1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406441" w:rsidRPr="004A1C49" w:rsidRDefault="00406441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مشارکت دادن دانشجویان در فعالیت های آموزشی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</w:pPr>
            <w:r w:rsidRPr="004A1C49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</w:rPr>
              <w:t>16</w:t>
            </w:r>
          </w:p>
        </w:tc>
      </w:tr>
      <w:tr w:rsidR="00406441" w:rsidRPr="004A1C49" w:rsidTr="00406441">
        <w:trPr>
          <w:gridAfter w:val="21"/>
          <w:wAfter w:w="8923" w:type="dxa"/>
          <w:trHeight w:hRule="exact" w:val="215"/>
        </w:trPr>
        <w:tc>
          <w:tcPr>
            <w:tcW w:w="20" w:type="dxa"/>
            <w:tcBorders>
              <w:top w:val="single" w:sz="5" w:space="0" w:color="C0C0C0"/>
              <w:bottom w:val="single" w:sz="5" w:space="0" w:color="C0C0C0"/>
            </w:tcBorders>
            <w:shd w:val="clear" w:color="auto" w:fill="FFFFFF"/>
            <w:vAlign w:val="center"/>
          </w:tcPr>
          <w:p w:rsidR="00406441" w:rsidRPr="004A1C49" w:rsidRDefault="00406441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6"/>
              </w:rPr>
            </w:pPr>
            <w:r w:rsidRPr="004A1C49">
              <w:rPr>
                <w:rFonts w:ascii="Microsoft Sans Serif" w:eastAsia="Microsoft Sans Serif" w:hAnsi="Microsoft Sans Serif" w:cs="B Lotus"/>
                <w:color w:val="000000"/>
                <w:spacing w:val="-2"/>
                <w:sz w:val="16"/>
              </w:rPr>
              <w:t>18.09</w:t>
            </w:r>
          </w:p>
        </w:tc>
      </w:tr>
      <w:tr w:rsidR="00455332" w:rsidTr="00406441">
        <w:trPr>
          <w:trHeight w:hRule="exact" w:val="215"/>
        </w:trPr>
        <w:tc>
          <w:tcPr>
            <w:tcW w:w="8943" w:type="dxa"/>
            <w:gridSpan w:val="22"/>
            <w:tcBorders>
              <w:top w:val="single" w:sz="5" w:space="0" w:color="C0C0C0"/>
            </w:tcBorders>
          </w:tcPr>
          <w:p w:rsidR="00455332" w:rsidRDefault="00455332"/>
        </w:tc>
      </w:tr>
    </w:tbl>
    <w:p w:rsidR="00893463" w:rsidRDefault="00893463"/>
    <w:sectPr w:rsidR="00893463" w:rsidSect="00455332">
      <w:pgSz w:w="11909" w:h="16834"/>
      <w:pgMar w:top="288" w:right="562" w:bottom="238" w:left="562" w:header="288" w:footer="2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332"/>
    <w:rsid w:val="00406441"/>
    <w:rsid w:val="00455332"/>
    <w:rsid w:val="004A1C49"/>
    <w:rsid w:val="004B0F03"/>
    <w:rsid w:val="00720EFE"/>
    <w:rsid w:val="007B5CA5"/>
    <w:rsid w:val="00893463"/>
    <w:rsid w:val="008E7715"/>
    <w:rsid w:val="00CE4E6E"/>
    <w:rsid w:val="00DF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32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F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3668</Characters>
  <Application>Microsoft Office Word</Application>
  <DocSecurity>0</DocSecurity>
  <Lines>30</Lines>
  <Paragraphs>8</Paragraphs>
  <ScaleCrop>false</ScaleCrop>
  <Company>Stimulsoft Reports 2022.1.1 from 7 December 2021, .NET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ajwan</cp:lastModifiedBy>
  <cp:revision>10</cp:revision>
  <dcterms:created xsi:type="dcterms:W3CDTF">2025-05-10T05:37:00Z</dcterms:created>
  <dcterms:modified xsi:type="dcterms:W3CDTF">2025-05-12T08:05:00Z</dcterms:modified>
</cp:coreProperties>
</file>